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color w:val="333333"/>
          <w:sz w:val="28"/>
          <w:szCs w:val="28"/>
        </w:rPr>
        <w:t>Анализ состояния и обеспечение качества в проекте включает …</w:t>
      </w:r>
      <w:r w:rsidRPr="00374AE1">
        <w:rPr>
          <w:color w:val="333333"/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А.</w:t>
      </w:r>
      <w:r w:rsidRPr="00374AE1">
        <w:rPr>
          <w:sz w:val="28"/>
          <w:szCs w:val="28"/>
        </w:rPr>
        <w:t>процесс</w:t>
      </w:r>
      <w:proofErr w:type="spellEnd"/>
      <w:r w:rsidRPr="00374AE1">
        <w:rPr>
          <w:sz w:val="28"/>
          <w:szCs w:val="28"/>
        </w:rPr>
        <w:t xml:space="preserve"> проверки соответствия имеющихся результатов контроля качества существующим требованиям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В.</w:t>
      </w:r>
      <w:r w:rsidRPr="00374AE1">
        <w:rPr>
          <w:rStyle w:val="a5"/>
          <w:bCs/>
          <w:i w:val="0"/>
          <w:iCs w:val="0"/>
          <w:sz w:val="28"/>
          <w:szCs w:val="28"/>
        </w:rPr>
        <w:t>формирование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списка отклонений</w:t>
      </w:r>
      <w:r w:rsidRPr="00374AE1">
        <w:rPr>
          <w:sz w:val="28"/>
          <w:szCs w:val="28"/>
        </w:rPr>
        <w:br/>
        <w:t>формирование отчетов для оценки выполнения качества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С.</w:t>
      </w:r>
      <w:r w:rsidRPr="00374AE1">
        <w:rPr>
          <w:sz w:val="28"/>
          <w:szCs w:val="28"/>
        </w:rPr>
        <w:t>определение</w:t>
      </w:r>
      <w:proofErr w:type="spellEnd"/>
      <w:r w:rsidRPr="00374AE1">
        <w:rPr>
          <w:sz w:val="28"/>
          <w:szCs w:val="28"/>
        </w:rPr>
        <w:t xml:space="preserve"> необходимых корректирующих действий по обеспечению качества в проекте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Д.</w:t>
      </w:r>
      <w:r w:rsidRPr="00374AE1">
        <w:rPr>
          <w:sz w:val="28"/>
          <w:szCs w:val="28"/>
        </w:rPr>
        <w:t>контроль</w:t>
      </w:r>
      <w:proofErr w:type="spellEnd"/>
      <w:r w:rsidRPr="00374AE1">
        <w:rPr>
          <w:sz w:val="28"/>
          <w:szCs w:val="28"/>
        </w:rPr>
        <w:t xml:space="preserve"> качества в проекте</w:t>
      </w:r>
    </w:p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Инициация проекта – это стадия процесса управления проектом, результатом которой является …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А.</w:t>
      </w:r>
      <w:r w:rsidRPr="00374AE1">
        <w:rPr>
          <w:sz w:val="28"/>
          <w:szCs w:val="28"/>
        </w:rPr>
        <w:t>утверждение</w:t>
      </w:r>
      <w:proofErr w:type="spellEnd"/>
      <w:r w:rsidRPr="00374AE1">
        <w:rPr>
          <w:sz w:val="28"/>
          <w:szCs w:val="28"/>
        </w:rPr>
        <w:t xml:space="preserve"> сводного плана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В.</w:t>
      </w:r>
      <w:r w:rsidRPr="00374AE1">
        <w:rPr>
          <w:rStyle w:val="a5"/>
          <w:bCs/>
          <w:i w:val="0"/>
          <w:iCs w:val="0"/>
          <w:sz w:val="28"/>
          <w:szCs w:val="28"/>
        </w:rPr>
        <w:t>санкционирование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начала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С.</w:t>
      </w:r>
      <w:r w:rsidRPr="00374AE1">
        <w:rPr>
          <w:sz w:val="28"/>
          <w:szCs w:val="28"/>
        </w:rPr>
        <w:t>архивирование</w:t>
      </w:r>
      <w:proofErr w:type="spellEnd"/>
      <w:r w:rsidRPr="00374AE1">
        <w:rPr>
          <w:sz w:val="28"/>
          <w:szCs w:val="28"/>
        </w:rPr>
        <w:t xml:space="preserve"> проектной документации и извлеченные уроки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Д.</w:t>
      </w:r>
      <w:r w:rsidRPr="00374AE1">
        <w:rPr>
          <w:sz w:val="28"/>
          <w:szCs w:val="28"/>
        </w:rPr>
        <w:t>окончание</w:t>
      </w:r>
      <w:proofErr w:type="spellEnd"/>
      <w:r w:rsidRPr="00374AE1">
        <w:rPr>
          <w:sz w:val="28"/>
          <w:szCs w:val="28"/>
        </w:rPr>
        <w:t xml:space="preserve"> проектных работ</w:t>
      </w:r>
    </w:p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Организация и контроль выполнения проекта включает …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А.</w:t>
      </w:r>
      <w:r w:rsidRPr="00374AE1">
        <w:rPr>
          <w:rStyle w:val="a5"/>
          <w:bCs/>
          <w:i w:val="0"/>
          <w:iCs w:val="0"/>
          <w:sz w:val="28"/>
          <w:szCs w:val="28"/>
        </w:rPr>
        <w:t>организацию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управления предметной областью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В.</w:t>
      </w:r>
      <w:r w:rsidRPr="00374AE1">
        <w:rPr>
          <w:sz w:val="28"/>
          <w:szCs w:val="28"/>
        </w:rPr>
        <w:t>заключительный</w:t>
      </w:r>
      <w:proofErr w:type="spellEnd"/>
      <w:r w:rsidRPr="00374AE1">
        <w:rPr>
          <w:sz w:val="28"/>
          <w:szCs w:val="28"/>
        </w:rPr>
        <w:t xml:space="preserve"> отчет по проекту и проектную документацию</w:t>
      </w:r>
      <w:r w:rsidRPr="00374AE1">
        <w:rPr>
          <w:sz w:val="28"/>
          <w:szCs w:val="28"/>
        </w:rPr>
        <w:br/>
      </w:r>
      <w:r w:rsidRPr="00374AE1">
        <w:rPr>
          <w:rStyle w:val="a5"/>
          <w:bCs/>
          <w:i w:val="0"/>
          <w:iCs w:val="0"/>
          <w:sz w:val="28"/>
          <w:szCs w:val="28"/>
        </w:rPr>
        <w:t>совершенствование команды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С.</w:t>
      </w:r>
      <w:r w:rsidRPr="00374AE1">
        <w:rPr>
          <w:rStyle w:val="a5"/>
          <w:bCs/>
          <w:i w:val="0"/>
          <w:iCs w:val="0"/>
          <w:sz w:val="28"/>
          <w:szCs w:val="28"/>
        </w:rPr>
        <w:t>контроль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выполнения проекта по временным параметрам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Д.</w:t>
      </w:r>
      <w:r w:rsidRPr="00374AE1">
        <w:rPr>
          <w:sz w:val="28"/>
          <w:szCs w:val="28"/>
        </w:rPr>
        <w:t>формирование</w:t>
      </w:r>
      <w:proofErr w:type="spellEnd"/>
      <w:r w:rsidRPr="00374AE1">
        <w:rPr>
          <w:sz w:val="28"/>
          <w:szCs w:val="28"/>
        </w:rPr>
        <w:t xml:space="preserve"> концепции управления качеством в проекте</w:t>
      </w:r>
    </w:p>
    <w:p w:rsidR="00AB2C61" w:rsidRPr="00374AE1" w:rsidRDefault="00ED72F2" w:rsidP="00AB2C61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Логическая взаимосвязь задач типа Финиш-Финиш подразумевает …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А.</w:t>
      </w:r>
      <w:r w:rsidRPr="00374AE1">
        <w:rPr>
          <w:sz w:val="28"/>
          <w:szCs w:val="28"/>
        </w:rPr>
        <w:t>Последующая</w:t>
      </w:r>
      <w:proofErr w:type="spellEnd"/>
      <w:r w:rsidRPr="00374AE1">
        <w:rPr>
          <w:sz w:val="28"/>
          <w:szCs w:val="28"/>
        </w:rPr>
        <w:t xml:space="preserve"> операция может начаться лишь после завершения предшествующей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В.</w:t>
      </w:r>
      <w:r w:rsidRPr="00374AE1">
        <w:rPr>
          <w:sz w:val="28"/>
          <w:szCs w:val="28"/>
        </w:rPr>
        <w:t>Последующая</w:t>
      </w:r>
      <w:proofErr w:type="spellEnd"/>
      <w:r w:rsidRPr="00374AE1">
        <w:rPr>
          <w:sz w:val="28"/>
          <w:szCs w:val="28"/>
        </w:rPr>
        <w:t xml:space="preserve"> операция заканчивается не раньше начала предшествующей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С.</w:t>
      </w:r>
      <w:r w:rsidRPr="00374AE1">
        <w:rPr>
          <w:rStyle w:val="a5"/>
          <w:bCs/>
          <w:i w:val="0"/>
          <w:iCs w:val="0"/>
          <w:sz w:val="28"/>
          <w:szCs w:val="28"/>
        </w:rPr>
        <w:t>Последующая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операция не может завершиться до завершения предшествующей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Д.</w:t>
      </w:r>
      <w:r w:rsidRPr="00374AE1">
        <w:rPr>
          <w:sz w:val="28"/>
          <w:szCs w:val="28"/>
        </w:rPr>
        <w:t>Последующая</w:t>
      </w:r>
      <w:proofErr w:type="spellEnd"/>
      <w:r w:rsidRPr="00374AE1">
        <w:rPr>
          <w:sz w:val="28"/>
          <w:szCs w:val="28"/>
        </w:rPr>
        <w:t xml:space="preserve"> операция начинается не раньше начала предшествующей</w:t>
      </w:r>
    </w:p>
    <w:p w:rsidR="00AB2C61" w:rsidRPr="00374AE1" w:rsidRDefault="00AB2C61" w:rsidP="00AB2C61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Метод критического пути используется для …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А.определения</w:t>
      </w:r>
      <w:proofErr w:type="spellEnd"/>
      <w:r w:rsidRPr="00374AE1">
        <w:rPr>
          <w:sz w:val="28"/>
          <w:szCs w:val="28"/>
        </w:rPr>
        <w:t xml:space="preserve"> продолжительности выполнения отдельных работ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В.планирования</w:t>
      </w:r>
      <w:proofErr w:type="spellEnd"/>
      <w:r w:rsidRPr="00374AE1">
        <w:rPr>
          <w:sz w:val="28"/>
          <w:szCs w:val="28"/>
        </w:rPr>
        <w:t xml:space="preserve"> рисков проекта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С.планирования</w:t>
      </w:r>
      <w:proofErr w:type="spellEnd"/>
      <w:r w:rsidRPr="00374AE1">
        <w:rPr>
          <w:sz w:val="28"/>
          <w:szCs w:val="28"/>
        </w:rPr>
        <w:t xml:space="preserve"> мероприятий по выходу из критических ситуаций</w:t>
      </w:r>
      <w:r w:rsidRPr="00374AE1">
        <w:rPr>
          <w:sz w:val="28"/>
          <w:szCs w:val="28"/>
        </w:rPr>
        <w:br/>
      </w:r>
      <w:proofErr w:type="spellStart"/>
      <w:r w:rsidRPr="00374AE1">
        <w:rPr>
          <w:rStyle w:val="a5"/>
          <w:bCs/>
          <w:i w:val="0"/>
          <w:iCs w:val="0"/>
          <w:sz w:val="28"/>
          <w:szCs w:val="28"/>
        </w:rPr>
        <w:t>Д.оптимизации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(сокращения) сроков реализации проекта</w:t>
      </w:r>
    </w:p>
    <w:p w:rsidR="00AB2C61" w:rsidRPr="00374AE1" w:rsidRDefault="00AB2C61" w:rsidP="00ED72F2">
      <w:pPr>
        <w:pStyle w:val="a3"/>
        <w:shd w:val="clear" w:color="auto" w:fill="FFFFFF"/>
        <w:spacing w:before="0" w:beforeAutospacing="0"/>
        <w:rPr>
          <w:rStyle w:val="a4"/>
          <w:b w:val="0"/>
          <w:bCs w:val="0"/>
          <w:sz w:val="28"/>
          <w:szCs w:val="28"/>
        </w:rPr>
      </w:pPr>
      <w:r w:rsidRPr="00374AE1">
        <w:rPr>
          <w:rStyle w:val="a4"/>
          <w:sz w:val="28"/>
          <w:szCs w:val="28"/>
        </w:rPr>
        <w:t>Критерии, которым должна соответствовать SMART-</w:t>
      </w:r>
      <w:proofErr w:type="gramStart"/>
      <w:r w:rsidRPr="00374AE1">
        <w:rPr>
          <w:rStyle w:val="a4"/>
          <w:sz w:val="28"/>
          <w:szCs w:val="28"/>
        </w:rPr>
        <w:t>цель: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А.Цель</w:t>
      </w:r>
      <w:proofErr w:type="spellEnd"/>
      <w:proofErr w:type="gramEnd"/>
      <w:r w:rsidRPr="00374AE1">
        <w:rPr>
          <w:sz w:val="28"/>
          <w:szCs w:val="28"/>
        </w:rPr>
        <w:t xml:space="preserve"> должна быть сформулирована в одном предложении</w:t>
      </w:r>
      <w:r w:rsidRPr="00374AE1">
        <w:rPr>
          <w:sz w:val="28"/>
          <w:szCs w:val="28"/>
        </w:rPr>
        <w:br/>
      </w:r>
      <w:proofErr w:type="spellStart"/>
      <w:r w:rsidRPr="00374AE1">
        <w:rPr>
          <w:rStyle w:val="a5"/>
          <w:bCs/>
          <w:i w:val="0"/>
          <w:iCs w:val="0"/>
          <w:sz w:val="28"/>
          <w:szCs w:val="28"/>
        </w:rPr>
        <w:t>В.Цель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должна быть согласована всеми заинтересованными сторонами</w:t>
      </w:r>
      <w:r w:rsidRPr="00374AE1">
        <w:rPr>
          <w:sz w:val="28"/>
          <w:szCs w:val="28"/>
        </w:rPr>
        <w:br/>
      </w:r>
      <w:r w:rsidRPr="00374AE1">
        <w:rPr>
          <w:rStyle w:val="a5"/>
          <w:bCs/>
          <w:i w:val="0"/>
          <w:iCs w:val="0"/>
          <w:sz w:val="28"/>
          <w:szCs w:val="28"/>
        </w:rPr>
        <w:t>Должна быть определена дата достижения цели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С.Цель</w:t>
      </w:r>
      <w:proofErr w:type="spellEnd"/>
      <w:r w:rsidRPr="00374AE1">
        <w:rPr>
          <w:sz w:val="28"/>
          <w:szCs w:val="28"/>
        </w:rPr>
        <w:t xml:space="preserve"> должна включать в себя перечень ответственных за ее достижение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Д.Цель</w:t>
      </w:r>
      <w:proofErr w:type="spellEnd"/>
      <w:r w:rsidRPr="00374AE1">
        <w:rPr>
          <w:sz w:val="28"/>
          <w:szCs w:val="28"/>
        </w:rPr>
        <w:t xml:space="preserve"> должна быть измеримой, т.е. должны быть указаны конкретные показатели и их значения, по которым определяется степень достижения цели</w:t>
      </w:r>
    </w:p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lastRenderedPageBreak/>
        <w:t>На стадии разработки проекта …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А.</w:t>
      </w:r>
      <w:r w:rsidRPr="00374AE1">
        <w:rPr>
          <w:sz w:val="28"/>
          <w:szCs w:val="28"/>
        </w:rPr>
        <w:t>ресурсы</w:t>
      </w:r>
      <w:proofErr w:type="spellEnd"/>
      <w:r w:rsidRPr="00374AE1">
        <w:rPr>
          <w:sz w:val="28"/>
          <w:szCs w:val="28"/>
        </w:rPr>
        <w:t xml:space="preserve"> проекта не расходуются</w:t>
      </w:r>
      <w:r w:rsidRPr="00374AE1">
        <w:rPr>
          <w:sz w:val="28"/>
          <w:szCs w:val="28"/>
        </w:rPr>
        <w:br/>
      </w:r>
      <w:proofErr w:type="spellStart"/>
      <w:r w:rsidR="00AB2C61" w:rsidRPr="00E40FD1">
        <w:rPr>
          <w:rStyle w:val="a5"/>
          <w:bCs/>
          <w:i w:val="0"/>
          <w:iCs w:val="0"/>
          <w:sz w:val="28"/>
          <w:szCs w:val="28"/>
        </w:rPr>
        <w:t>В.</w:t>
      </w:r>
      <w:r w:rsidRPr="00E40FD1">
        <w:rPr>
          <w:rStyle w:val="a5"/>
          <w:bCs/>
          <w:i w:val="0"/>
          <w:iCs w:val="0"/>
          <w:sz w:val="28"/>
          <w:szCs w:val="28"/>
        </w:rPr>
        <w:t>расходуется</w:t>
      </w:r>
      <w:proofErr w:type="spellEnd"/>
      <w:r w:rsidRPr="00E40FD1">
        <w:rPr>
          <w:rStyle w:val="a5"/>
          <w:bCs/>
          <w:i w:val="0"/>
          <w:iCs w:val="0"/>
          <w:sz w:val="28"/>
          <w:szCs w:val="28"/>
        </w:rPr>
        <w:t xml:space="preserve"> 9-15% ресурсов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С.</w:t>
      </w:r>
      <w:r w:rsidRPr="00374AE1">
        <w:rPr>
          <w:sz w:val="28"/>
          <w:szCs w:val="28"/>
        </w:rPr>
        <w:t>расходуется</w:t>
      </w:r>
      <w:proofErr w:type="spellEnd"/>
      <w:r w:rsidRPr="00374AE1">
        <w:rPr>
          <w:sz w:val="28"/>
          <w:szCs w:val="28"/>
        </w:rPr>
        <w:t xml:space="preserve"> 65-80% ресурсов проекта</w:t>
      </w:r>
    </w:p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Все нижеперечисленное является характеристиками проекта, кроме …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А.</w:t>
      </w:r>
      <w:r w:rsidRPr="00374AE1">
        <w:rPr>
          <w:sz w:val="28"/>
          <w:szCs w:val="28"/>
        </w:rPr>
        <w:t>Проект</w:t>
      </w:r>
      <w:proofErr w:type="spellEnd"/>
      <w:r w:rsidRPr="00374AE1">
        <w:rPr>
          <w:sz w:val="28"/>
          <w:szCs w:val="28"/>
        </w:rPr>
        <w:t xml:space="preserve"> — это временное предприятие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В.</w:t>
      </w:r>
      <w:r w:rsidRPr="00374AE1">
        <w:rPr>
          <w:rStyle w:val="a5"/>
          <w:bCs/>
          <w:i w:val="0"/>
          <w:iCs w:val="0"/>
          <w:sz w:val="28"/>
          <w:szCs w:val="28"/>
        </w:rPr>
        <w:t>Проект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должен повторяться ежемесячно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С.</w:t>
      </w:r>
      <w:r w:rsidRPr="00374AE1">
        <w:rPr>
          <w:sz w:val="28"/>
          <w:szCs w:val="28"/>
        </w:rPr>
        <w:t>Непременным</w:t>
      </w:r>
      <w:proofErr w:type="spellEnd"/>
      <w:r w:rsidRPr="00374AE1">
        <w:rPr>
          <w:sz w:val="28"/>
          <w:szCs w:val="28"/>
        </w:rPr>
        <w:t xml:space="preserve"> свойством проекта является `последовательная разработка`, т.е. поэтапное и пошаговое развитие</w:t>
      </w:r>
      <w:r w:rsidRPr="00374AE1">
        <w:rPr>
          <w:sz w:val="28"/>
          <w:szCs w:val="28"/>
        </w:rPr>
        <w:br/>
      </w:r>
      <w:r w:rsidR="00AB2C61" w:rsidRPr="00374AE1">
        <w:rPr>
          <w:sz w:val="28"/>
          <w:szCs w:val="28"/>
        </w:rPr>
        <w:t>Д.</w:t>
      </w:r>
      <w:bookmarkStart w:id="0" w:name="_GoBack"/>
      <w:bookmarkEnd w:id="0"/>
      <w:r w:rsidRPr="00374AE1">
        <w:rPr>
          <w:sz w:val="28"/>
          <w:szCs w:val="28"/>
        </w:rPr>
        <w:t>Продукты, услуги, или любые другие результаты проекта хотя бы в чем-то уникальны</w:t>
      </w:r>
    </w:p>
    <w:p w:rsidR="00AB2C61" w:rsidRPr="00374AE1" w:rsidRDefault="00AB2C61" w:rsidP="00AB2C61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 xml:space="preserve">Для чего необходимо документировать и сохранять накопленные во время проекта </w:t>
      </w:r>
      <w:proofErr w:type="gramStart"/>
      <w:r w:rsidRPr="00374AE1">
        <w:rPr>
          <w:rStyle w:val="a4"/>
          <w:sz w:val="28"/>
          <w:szCs w:val="28"/>
        </w:rPr>
        <w:t>знания?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А.Для</w:t>
      </w:r>
      <w:proofErr w:type="spellEnd"/>
      <w:proofErr w:type="gramEnd"/>
      <w:r w:rsidRPr="00374AE1">
        <w:rPr>
          <w:sz w:val="28"/>
          <w:szCs w:val="28"/>
        </w:rPr>
        <w:t xml:space="preserve"> обоснования расхода средств, отпущенных на проект при возможной проверке аудиторами</w:t>
      </w:r>
      <w:r w:rsidRPr="00374AE1">
        <w:rPr>
          <w:sz w:val="28"/>
          <w:szCs w:val="28"/>
        </w:rPr>
        <w:br/>
      </w:r>
      <w:proofErr w:type="spellStart"/>
      <w:r w:rsidRPr="00374AE1">
        <w:rPr>
          <w:rStyle w:val="a5"/>
          <w:bCs/>
          <w:i w:val="0"/>
          <w:iCs w:val="0"/>
          <w:sz w:val="28"/>
          <w:szCs w:val="28"/>
        </w:rPr>
        <w:t>В.Для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использования этой информации при создании и планировании аналогичных проектов в будущем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С.Для</w:t>
      </w:r>
      <w:proofErr w:type="spellEnd"/>
      <w:r w:rsidRPr="00374AE1">
        <w:rPr>
          <w:sz w:val="28"/>
          <w:szCs w:val="28"/>
        </w:rPr>
        <w:t xml:space="preserve"> обоснования возможных отказов в гарантийном обслуживании результатов проекта, если на то возникнет необходимость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Д.Для</w:t>
      </w:r>
      <w:proofErr w:type="spellEnd"/>
      <w:r w:rsidRPr="00374AE1">
        <w:rPr>
          <w:sz w:val="28"/>
          <w:szCs w:val="28"/>
        </w:rPr>
        <w:t xml:space="preserve"> обеспечения отчетности в организации</w:t>
      </w:r>
    </w:p>
    <w:p w:rsidR="00AB2C61" w:rsidRPr="00374AE1" w:rsidRDefault="00AB2C61" w:rsidP="00AB2C61">
      <w:pPr>
        <w:pStyle w:val="a3"/>
        <w:shd w:val="clear" w:color="auto" w:fill="FFFFFF"/>
        <w:spacing w:before="0" w:beforeAutospacing="0"/>
        <w:rPr>
          <w:rStyle w:val="a5"/>
          <w:b/>
          <w:bCs/>
          <w:i w:val="0"/>
          <w:iCs w:val="0"/>
          <w:sz w:val="28"/>
          <w:szCs w:val="28"/>
        </w:rPr>
      </w:pPr>
      <w:r w:rsidRPr="00374AE1">
        <w:rPr>
          <w:rStyle w:val="a4"/>
          <w:sz w:val="28"/>
          <w:szCs w:val="28"/>
        </w:rPr>
        <w:t>Непосредственное инициирование проекта включает в себя …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А.Организация</w:t>
      </w:r>
      <w:proofErr w:type="spellEnd"/>
      <w:r w:rsidRPr="00374AE1">
        <w:rPr>
          <w:sz w:val="28"/>
          <w:szCs w:val="28"/>
        </w:rPr>
        <w:t xml:space="preserve"> и контроль выполнения работ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В.Сбор</w:t>
      </w:r>
      <w:proofErr w:type="spellEnd"/>
      <w:r w:rsidRPr="00374AE1">
        <w:rPr>
          <w:sz w:val="28"/>
          <w:szCs w:val="28"/>
        </w:rPr>
        <w:t xml:space="preserve"> исходных данных</w:t>
      </w:r>
      <w:r w:rsidRPr="00374AE1">
        <w:rPr>
          <w:sz w:val="28"/>
          <w:szCs w:val="28"/>
        </w:rPr>
        <w:br/>
      </w:r>
      <w:proofErr w:type="spellStart"/>
      <w:r w:rsidRPr="00374AE1">
        <w:rPr>
          <w:rStyle w:val="a5"/>
          <w:bCs/>
          <w:i w:val="0"/>
          <w:iCs w:val="0"/>
          <w:sz w:val="28"/>
          <w:szCs w:val="28"/>
        </w:rPr>
        <w:t>С.Принятие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решения о начале проекта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Д.Анализ</w:t>
      </w:r>
      <w:proofErr w:type="spellEnd"/>
      <w:r w:rsidRPr="00374AE1">
        <w:rPr>
          <w:sz w:val="28"/>
          <w:szCs w:val="28"/>
        </w:rPr>
        <w:t xml:space="preserve"> проблемы и потребности в проекте</w:t>
      </w:r>
      <w:r w:rsidRPr="00374AE1">
        <w:rPr>
          <w:sz w:val="28"/>
          <w:szCs w:val="28"/>
        </w:rPr>
        <w:br/>
      </w:r>
      <w:proofErr w:type="spellStart"/>
      <w:r w:rsidRPr="00374AE1">
        <w:rPr>
          <w:rStyle w:val="a5"/>
          <w:bCs/>
          <w:i w:val="0"/>
          <w:iCs w:val="0"/>
          <w:sz w:val="28"/>
          <w:szCs w:val="28"/>
        </w:rPr>
        <w:t>Е.Определение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и назначение управляющего проектом</w:t>
      </w:r>
    </w:p>
    <w:p w:rsidR="00AB2C61" w:rsidRPr="00374AE1" w:rsidRDefault="00AB2C61" w:rsidP="00AB2C61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Завершающая стадия планирования предметной области проекта – …</w:t>
      </w:r>
      <w:r w:rsidRPr="00374AE1">
        <w:rPr>
          <w:sz w:val="28"/>
          <w:szCs w:val="28"/>
        </w:rPr>
        <w:br/>
      </w:r>
      <w:r w:rsidRPr="00374AE1">
        <w:rPr>
          <w:rStyle w:val="a5"/>
          <w:bCs/>
          <w:i w:val="0"/>
          <w:iCs w:val="0"/>
          <w:sz w:val="28"/>
          <w:szCs w:val="28"/>
        </w:rPr>
        <w:t>А. построение структурной декомпозиции предметной области проекта</w:t>
      </w:r>
      <w:r w:rsidRPr="00374AE1">
        <w:rPr>
          <w:sz w:val="28"/>
          <w:szCs w:val="28"/>
        </w:rPr>
        <w:br/>
      </w:r>
      <w:proofErr w:type="spellStart"/>
      <w:r w:rsidRPr="00374AE1">
        <w:rPr>
          <w:sz w:val="28"/>
          <w:szCs w:val="28"/>
        </w:rPr>
        <w:t>В.анализ</w:t>
      </w:r>
      <w:proofErr w:type="spellEnd"/>
      <w:r w:rsidRPr="00374AE1">
        <w:rPr>
          <w:sz w:val="28"/>
          <w:szCs w:val="28"/>
        </w:rPr>
        <w:t xml:space="preserve"> и корректировка ограничений и допущений, принятых на стадии </w:t>
      </w:r>
      <w:r w:rsidRPr="00374AE1">
        <w:rPr>
          <w:sz w:val="28"/>
          <w:szCs w:val="28"/>
        </w:rPr>
        <w:t>инициации проекта</w:t>
      </w:r>
    </w:p>
    <w:p w:rsidR="00ED72F2" w:rsidRPr="00374AE1" w:rsidRDefault="00ED72F2" w:rsidP="00ED72F2">
      <w:pPr>
        <w:pStyle w:val="a3"/>
        <w:shd w:val="clear" w:color="auto" w:fill="FFFFFF"/>
        <w:spacing w:before="0" w:beforeAutospacing="0"/>
        <w:rPr>
          <w:sz w:val="28"/>
          <w:szCs w:val="28"/>
        </w:rPr>
      </w:pPr>
      <w:r w:rsidRPr="00374AE1">
        <w:rPr>
          <w:rStyle w:val="a4"/>
          <w:sz w:val="28"/>
          <w:szCs w:val="28"/>
        </w:rPr>
        <w:t>Инвестиции целесообразны в том случае, если период окупаемости …</w:t>
      </w:r>
      <w:r w:rsidRPr="00374AE1">
        <w:rPr>
          <w:sz w:val="28"/>
          <w:szCs w:val="28"/>
        </w:rPr>
        <w:br/>
      </w:r>
      <w:r w:rsidRPr="00F773E7">
        <w:rPr>
          <w:b/>
          <w:sz w:val="28"/>
          <w:szCs w:val="28"/>
        </w:rPr>
        <w:t>меньше 3 лет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rStyle w:val="a5"/>
          <w:bCs/>
          <w:i w:val="0"/>
          <w:iCs w:val="0"/>
          <w:sz w:val="28"/>
          <w:szCs w:val="28"/>
        </w:rPr>
        <w:t>А.</w:t>
      </w:r>
      <w:r w:rsidRPr="00374AE1">
        <w:rPr>
          <w:rStyle w:val="a5"/>
          <w:bCs/>
          <w:i w:val="0"/>
          <w:iCs w:val="0"/>
          <w:sz w:val="28"/>
          <w:szCs w:val="28"/>
        </w:rPr>
        <w:t>не</w:t>
      </w:r>
      <w:proofErr w:type="spellEnd"/>
      <w:r w:rsidRPr="00374AE1">
        <w:rPr>
          <w:rStyle w:val="a5"/>
          <w:bCs/>
          <w:i w:val="0"/>
          <w:iCs w:val="0"/>
          <w:sz w:val="28"/>
          <w:szCs w:val="28"/>
        </w:rPr>
        <w:t xml:space="preserve"> выходит за рамки жизненного цикла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В.</w:t>
      </w:r>
      <w:r w:rsidRPr="00374AE1">
        <w:rPr>
          <w:sz w:val="28"/>
          <w:szCs w:val="28"/>
        </w:rPr>
        <w:t>выходит</w:t>
      </w:r>
      <w:proofErr w:type="spellEnd"/>
      <w:r w:rsidRPr="00374AE1">
        <w:rPr>
          <w:sz w:val="28"/>
          <w:szCs w:val="28"/>
        </w:rPr>
        <w:t xml:space="preserve"> за рамки жизненного цикла проекта</w:t>
      </w:r>
      <w:r w:rsidRPr="00374AE1">
        <w:rPr>
          <w:sz w:val="28"/>
          <w:szCs w:val="28"/>
        </w:rPr>
        <w:br/>
      </w:r>
      <w:proofErr w:type="spellStart"/>
      <w:r w:rsidR="00AB2C61" w:rsidRPr="00374AE1">
        <w:rPr>
          <w:sz w:val="28"/>
          <w:szCs w:val="28"/>
        </w:rPr>
        <w:t>С.</w:t>
      </w:r>
      <w:r w:rsidRPr="00374AE1">
        <w:rPr>
          <w:sz w:val="28"/>
          <w:szCs w:val="28"/>
        </w:rPr>
        <w:t>не</w:t>
      </w:r>
      <w:proofErr w:type="spellEnd"/>
      <w:r w:rsidRPr="00374AE1">
        <w:rPr>
          <w:sz w:val="28"/>
          <w:szCs w:val="28"/>
        </w:rPr>
        <w:t xml:space="preserve"> определен</w:t>
      </w: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Составляющие стадии реализации проекта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Организация и контроль выполнения проекта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и регулирование выполнение проекта</w:t>
      </w:r>
    </w:p>
    <w:p w:rsidR="0005731F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Ввод в эксплуатацию и принятие проекта заказчиком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Документирование и анализ опыта выполнения данного проекта</w:t>
      </w: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состояния и обеспечение качества в проекте включает …</w:t>
      </w: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Варианты ответа: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качества в проекте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отчетов для оценки выполнения качества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проверки соответствия имеющихся результатов контроля качества</w:t>
      </w:r>
    </w:p>
    <w:p w:rsid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существующим требованиям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и осуществление контроля качества в проекте включает …</w:t>
      </w: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Варианты ответа: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контроль качества в проекте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отчетов для оценки выполнения качества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процесс проверки соответствия имеющихся результатов контроля качества существующим требованиям</w:t>
      </w:r>
    </w:p>
    <w:p w:rsid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списка отклонений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Контроль и регулирование контрактов включает …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закрытие контрактов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торгов и выбор поставщиком и подрядчиков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заключение контрактов</w:t>
      </w:r>
    </w:p>
    <w:p w:rsid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учет выполнения работ по контракту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Завершение проекта – это стадия процесса управления проектом, включающая процессы …</w:t>
      </w:r>
    </w:p>
    <w:p w:rsidR="0005731F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формирования</w:t>
      </w:r>
      <w:proofErr w:type="spellEnd"/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концепции проекта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формирования</w:t>
      </w:r>
      <w:proofErr w:type="spellEnd"/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сводного плана проекта</w:t>
      </w:r>
    </w:p>
    <w:p w:rsidR="00F6673C" w:rsidRP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осуществления</w:t>
      </w:r>
      <w:proofErr w:type="spellEnd"/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всех запланированных проектных работ</w:t>
      </w:r>
    </w:p>
    <w:p w:rsidR="00F6673C" w:rsidRDefault="0005731F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ввода в эксплуатацию и принятия проекта заказчиком, документирования и анализа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Анализ деятельности и развитие команды проекта включает …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формирование отчетов об исполнении работ проекта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регулирование оплаты, льгот и поощрений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реорганизацию команды в соответствии с прогрессом проекта</w:t>
      </w:r>
    </w:p>
    <w:p w:rsid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разработку концепции управления персоналом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Метод освоенного объема позволяет …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отставание/опережение хода реализации работ по графику и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перерасход</w:t>
      </w:r>
      <w:proofErr w:type="spellEnd"/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/экономию бюджета проекта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оптимизировать сроки выполнения проекта</w:t>
      </w:r>
    </w:p>
    <w:p w:rsid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определить продолжительность отдельных работ проекта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Реализация проекта – это стадия процесса управления проектом, результатом которой является …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санкционирование начала проекта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утверждение сводного плана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осуществление проектных работ и достижение проектных целей</w:t>
      </w:r>
    </w:p>
    <w:p w:rsid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архивирование проектной документации и извлеченные уроки</w:t>
      </w:r>
    </w:p>
    <w:p w:rsidR="00E40FD1" w:rsidRPr="00F6673C" w:rsidRDefault="00E40FD1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6673C" w:rsidRPr="00F6673C" w:rsidRDefault="00F6673C" w:rsidP="00E168BA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6673C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Организация и подготовка контрактов в проекте включает …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распределение функциональных обязанностей и ответственности в соответствии с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планом управления контрактами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С. 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торгов и выбор поставщиком и подрядчиков</w:t>
      </w:r>
    </w:p>
    <w:p w:rsidR="00F6673C" w:rsidRPr="00F6673C" w:rsidRDefault="00E168BA" w:rsidP="00E168BA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Д.</w:t>
      </w:r>
      <w:r w:rsidR="00F6673C" w:rsidRPr="00F6673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заключение контрактов</w:t>
      </w:r>
    </w:p>
    <w:p w:rsidR="00ED72F2" w:rsidRPr="0005731F" w:rsidRDefault="00ED72F2" w:rsidP="00E168BA">
      <w:pPr>
        <w:pStyle w:val="2"/>
      </w:pPr>
    </w:p>
    <w:sectPr w:rsidR="00ED72F2" w:rsidRPr="000573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970" w:rsidRDefault="00990970" w:rsidP="00ED1172">
      <w:pPr>
        <w:spacing w:after="0" w:line="240" w:lineRule="auto"/>
      </w:pPr>
      <w:r>
        <w:separator/>
      </w:r>
    </w:p>
  </w:endnote>
  <w:endnote w:type="continuationSeparator" w:id="0">
    <w:p w:rsidR="00990970" w:rsidRDefault="00990970" w:rsidP="00ED11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rlito">
    <w:altName w:val="Arial"/>
    <w:charset w:val="00"/>
    <w:family w:val="swiss"/>
    <w:pitch w:val="variable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970" w:rsidRDefault="00990970" w:rsidP="00ED1172">
      <w:pPr>
        <w:spacing w:after="0" w:line="240" w:lineRule="auto"/>
      </w:pPr>
      <w:r>
        <w:separator/>
      </w:r>
    </w:p>
  </w:footnote>
  <w:footnote w:type="continuationSeparator" w:id="0">
    <w:p w:rsidR="00990970" w:rsidRDefault="00990970" w:rsidP="00ED11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91513"/>
    <w:multiLevelType w:val="multilevel"/>
    <w:tmpl w:val="7EC4C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FA50D9"/>
    <w:multiLevelType w:val="hybridMultilevel"/>
    <w:tmpl w:val="A432A050"/>
    <w:lvl w:ilvl="0" w:tplc="C7521A1C">
      <w:start w:val="1"/>
      <w:numFmt w:val="lowerLetter"/>
      <w:lvlText w:val="%1)"/>
      <w:lvlJc w:val="left"/>
      <w:pPr>
        <w:ind w:left="303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F5B0EF88">
      <w:numFmt w:val="bullet"/>
      <w:lvlText w:val="•"/>
      <w:lvlJc w:val="left"/>
      <w:pPr>
        <w:ind w:left="1210" w:hanging="202"/>
      </w:pPr>
      <w:rPr>
        <w:rFonts w:hint="default"/>
        <w:lang w:val="ru-RU" w:eastAsia="en-US" w:bidi="ar-SA"/>
      </w:rPr>
    </w:lvl>
    <w:lvl w:ilvl="2" w:tplc="DC02CBB8">
      <w:numFmt w:val="bullet"/>
      <w:lvlText w:val="•"/>
      <w:lvlJc w:val="left"/>
      <w:pPr>
        <w:ind w:left="2121" w:hanging="202"/>
      </w:pPr>
      <w:rPr>
        <w:rFonts w:hint="default"/>
        <w:lang w:val="ru-RU" w:eastAsia="en-US" w:bidi="ar-SA"/>
      </w:rPr>
    </w:lvl>
    <w:lvl w:ilvl="3" w:tplc="E8DE508E">
      <w:numFmt w:val="bullet"/>
      <w:lvlText w:val="•"/>
      <w:lvlJc w:val="left"/>
      <w:pPr>
        <w:ind w:left="3031" w:hanging="202"/>
      </w:pPr>
      <w:rPr>
        <w:rFonts w:hint="default"/>
        <w:lang w:val="ru-RU" w:eastAsia="en-US" w:bidi="ar-SA"/>
      </w:rPr>
    </w:lvl>
    <w:lvl w:ilvl="4" w:tplc="C54C99AC">
      <w:numFmt w:val="bullet"/>
      <w:lvlText w:val="•"/>
      <w:lvlJc w:val="left"/>
      <w:pPr>
        <w:ind w:left="3942" w:hanging="202"/>
      </w:pPr>
      <w:rPr>
        <w:rFonts w:hint="default"/>
        <w:lang w:val="ru-RU" w:eastAsia="en-US" w:bidi="ar-SA"/>
      </w:rPr>
    </w:lvl>
    <w:lvl w:ilvl="5" w:tplc="DCEAB7F6">
      <w:numFmt w:val="bullet"/>
      <w:lvlText w:val="•"/>
      <w:lvlJc w:val="left"/>
      <w:pPr>
        <w:ind w:left="4853" w:hanging="202"/>
      </w:pPr>
      <w:rPr>
        <w:rFonts w:hint="default"/>
        <w:lang w:val="ru-RU" w:eastAsia="en-US" w:bidi="ar-SA"/>
      </w:rPr>
    </w:lvl>
    <w:lvl w:ilvl="6" w:tplc="CDF01A1A">
      <w:numFmt w:val="bullet"/>
      <w:lvlText w:val="•"/>
      <w:lvlJc w:val="left"/>
      <w:pPr>
        <w:ind w:left="5763" w:hanging="202"/>
      </w:pPr>
      <w:rPr>
        <w:rFonts w:hint="default"/>
        <w:lang w:val="ru-RU" w:eastAsia="en-US" w:bidi="ar-SA"/>
      </w:rPr>
    </w:lvl>
    <w:lvl w:ilvl="7" w:tplc="DBEA3B66">
      <w:numFmt w:val="bullet"/>
      <w:lvlText w:val="•"/>
      <w:lvlJc w:val="left"/>
      <w:pPr>
        <w:ind w:left="6674" w:hanging="202"/>
      </w:pPr>
      <w:rPr>
        <w:rFonts w:hint="default"/>
        <w:lang w:val="ru-RU" w:eastAsia="en-US" w:bidi="ar-SA"/>
      </w:rPr>
    </w:lvl>
    <w:lvl w:ilvl="8" w:tplc="1E2004D6">
      <w:numFmt w:val="bullet"/>
      <w:lvlText w:val="•"/>
      <w:lvlJc w:val="left"/>
      <w:pPr>
        <w:ind w:left="7585" w:hanging="202"/>
      </w:pPr>
      <w:rPr>
        <w:rFonts w:hint="default"/>
        <w:lang w:val="ru-RU" w:eastAsia="en-US" w:bidi="ar-SA"/>
      </w:rPr>
    </w:lvl>
  </w:abstractNum>
  <w:abstractNum w:abstractNumId="2">
    <w:nsid w:val="086B1909"/>
    <w:multiLevelType w:val="multilevel"/>
    <w:tmpl w:val="4F025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0496AC4"/>
    <w:multiLevelType w:val="multilevel"/>
    <w:tmpl w:val="3B129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2B6764D"/>
    <w:multiLevelType w:val="multilevel"/>
    <w:tmpl w:val="639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6D228C4"/>
    <w:multiLevelType w:val="multilevel"/>
    <w:tmpl w:val="69461F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6">
    <w:nsid w:val="1A2E08E6"/>
    <w:multiLevelType w:val="multilevel"/>
    <w:tmpl w:val="36884E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A461F59"/>
    <w:multiLevelType w:val="multilevel"/>
    <w:tmpl w:val="A7E69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B9608BE"/>
    <w:multiLevelType w:val="multilevel"/>
    <w:tmpl w:val="26EEC2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E206432"/>
    <w:multiLevelType w:val="multilevel"/>
    <w:tmpl w:val="185038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E915E1F"/>
    <w:multiLevelType w:val="multilevel"/>
    <w:tmpl w:val="0C7E87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22404B6"/>
    <w:multiLevelType w:val="hybridMultilevel"/>
    <w:tmpl w:val="E33278A6"/>
    <w:lvl w:ilvl="0" w:tplc="1DE2CCE6">
      <w:start w:val="1"/>
      <w:numFmt w:val="lowerLetter"/>
      <w:lvlText w:val="%1)"/>
      <w:lvlJc w:val="left"/>
      <w:pPr>
        <w:ind w:left="303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2E5CF0AC">
      <w:numFmt w:val="bullet"/>
      <w:lvlText w:val="•"/>
      <w:lvlJc w:val="left"/>
      <w:pPr>
        <w:ind w:left="1210" w:hanging="202"/>
      </w:pPr>
      <w:rPr>
        <w:rFonts w:hint="default"/>
        <w:lang w:val="ru-RU" w:eastAsia="en-US" w:bidi="ar-SA"/>
      </w:rPr>
    </w:lvl>
    <w:lvl w:ilvl="2" w:tplc="75AA70CA">
      <w:numFmt w:val="bullet"/>
      <w:lvlText w:val="•"/>
      <w:lvlJc w:val="left"/>
      <w:pPr>
        <w:ind w:left="2121" w:hanging="202"/>
      </w:pPr>
      <w:rPr>
        <w:rFonts w:hint="default"/>
        <w:lang w:val="ru-RU" w:eastAsia="en-US" w:bidi="ar-SA"/>
      </w:rPr>
    </w:lvl>
    <w:lvl w:ilvl="3" w:tplc="625244D2">
      <w:numFmt w:val="bullet"/>
      <w:lvlText w:val="•"/>
      <w:lvlJc w:val="left"/>
      <w:pPr>
        <w:ind w:left="3031" w:hanging="202"/>
      </w:pPr>
      <w:rPr>
        <w:rFonts w:hint="default"/>
        <w:lang w:val="ru-RU" w:eastAsia="en-US" w:bidi="ar-SA"/>
      </w:rPr>
    </w:lvl>
    <w:lvl w:ilvl="4" w:tplc="8996CCCC">
      <w:numFmt w:val="bullet"/>
      <w:lvlText w:val="•"/>
      <w:lvlJc w:val="left"/>
      <w:pPr>
        <w:ind w:left="3942" w:hanging="202"/>
      </w:pPr>
      <w:rPr>
        <w:rFonts w:hint="default"/>
        <w:lang w:val="ru-RU" w:eastAsia="en-US" w:bidi="ar-SA"/>
      </w:rPr>
    </w:lvl>
    <w:lvl w:ilvl="5" w:tplc="6736E738">
      <w:numFmt w:val="bullet"/>
      <w:lvlText w:val="•"/>
      <w:lvlJc w:val="left"/>
      <w:pPr>
        <w:ind w:left="4853" w:hanging="202"/>
      </w:pPr>
      <w:rPr>
        <w:rFonts w:hint="default"/>
        <w:lang w:val="ru-RU" w:eastAsia="en-US" w:bidi="ar-SA"/>
      </w:rPr>
    </w:lvl>
    <w:lvl w:ilvl="6" w:tplc="E1AC393E">
      <w:numFmt w:val="bullet"/>
      <w:lvlText w:val="•"/>
      <w:lvlJc w:val="left"/>
      <w:pPr>
        <w:ind w:left="5763" w:hanging="202"/>
      </w:pPr>
      <w:rPr>
        <w:rFonts w:hint="default"/>
        <w:lang w:val="ru-RU" w:eastAsia="en-US" w:bidi="ar-SA"/>
      </w:rPr>
    </w:lvl>
    <w:lvl w:ilvl="7" w:tplc="4826311E">
      <w:numFmt w:val="bullet"/>
      <w:lvlText w:val="•"/>
      <w:lvlJc w:val="left"/>
      <w:pPr>
        <w:ind w:left="6674" w:hanging="202"/>
      </w:pPr>
      <w:rPr>
        <w:rFonts w:hint="default"/>
        <w:lang w:val="ru-RU" w:eastAsia="en-US" w:bidi="ar-SA"/>
      </w:rPr>
    </w:lvl>
    <w:lvl w:ilvl="8" w:tplc="D1125C1E">
      <w:numFmt w:val="bullet"/>
      <w:lvlText w:val="•"/>
      <w:lvlJc w:val="left"/>
      <w:pPr>
        <w:ind w:left="7585" w:hanging="202"/>
      </w:pPr>
      <w:rPr>
        <w:rFonts w:hint="default"/>
        <w:lang w:val="ru-RU" w:eastAsia="en-US" w:bidi="ar-SA"/>
      </w:rPr>
    </w:lvl>
  </w:abstractNum>
  <w:abstractNum w:abstractNumId="12">
    <w:nsid w:val="28CC4825"/>
    <w:multiLevelType w:val="multilevel"/>
    <w:tmpl w:val="DD164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CEE7108"/>
    <w:multiLevelType w:val="multilevel"/>
    <w:tmpl w:val="20023F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1890746"/>
    <w:multiLevelType w:val="multilevel"/>
    <w:tmpl w:val="575A90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2D3774C"/>
    <w:multiLevelType w:val="hybridMultilevel"/>
    <w:tmpl w:val="C4D6E074"/>
    <w:lvl w:ilvl="0" w:tplc="7046C6DE">
      <w:start w:val="1"/>
      <w:numFmt w:val="lowerLetter"/>
      <w:lvlText w:val="%1)"/>
      <w:lvlJc w:val="left"/>
      <w:pPr>
        <w:ind w:left="102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E0827BD6">
      <w:numFmt w:val="bullet"/>
      <w:lvlText w:val="•"/>
      <w:lvlJc w:val="left"/>
      <w:pPr>
        <w:ind w:left="1030" w:hanging="202"/>
      </w:pPr>
      <w:rPr>
        <w:rFonts w:hint="default"/>
        <w:lang w:val="ru-RU" w:eastAsia="en-US" w:bidi="ar-SA"/>
      </w:rPr>
    </w:lvl>
    <w:lvl w:ilvl="2" w:tplc="21C84AAE">
      <w:numFmt w:val="bullet"/>
      <w:lvlText w:val="•"/>
      <w:lvlJc w:val="left"/>
      <w:pPr>
        <w:ind w:left="1961" w:hanging="202"/>
      </w:pPr>
      <w:rPr>
        <w:rFonts w:hint="default"/>
        <w:lang w:val="ru-RU" w:eastAsia="en-US" w:bidi="ar-SA"/>
      </w:rPr>
    </w:lvl>
    <w:lvl w:ilvl="3" w:tplc="591CE12E">
      <w:numFmt w:val="bullet"/>
      <w:lvlText w:val="•"/>
      <w:lvlJc w:val="left"/>
      <w:pPr>
        <w:ind w:left="2891" w:hanging="202"/>
      </w:pPr>
      <w:rPr>
        <w:rFonts w:hint="default"/>
        <w:lang w:val="ru-RU" w:eastAsia="en-US" w:bidi="ar-SA"/>
      </w:rPr>
    </w:lvl>
    <w:lvl w:ilvl="4" w:tplc="4C76A2AA">
      <w:numFmt w:val="bullet"/>
      <w:lvlText w:val="•"/>
      <w:lvlJc w:val="left"/>
      <w:pPr>
        <w:ind w:left="3822" w:hanging="202"/>
      </w:pPr>
      <w:rPr>
        <w:rFonts w:hint="default"/>
        <w:lang w:val="ru-RU" w:eastAsia="en-US" w:bidi="ar-SA"/>
      </w:rPr>
    </w:lvl>
    <w:lvl w:ilvl="5" w:tplc="EB36F5FA">
      <w:numFmt w:val="bullet"/>
      <w:lvlText w:val="•"/>
      <w:lvlJc w:val="left"/>
      <w:pPr>
        <w:ind w:left="4753" w:hanging="202"/>
      </w:pPr>
      <w:rPr>
        <w:rFonts w:hint="default"/>
        <w:lang w:val="ru-RU" w:eastAsia="en-US" w:bidi="ar-SA"/>
      </w:rPr>
    </w:lvl>
    <w:lvl w:ilvl="6" w:tplc="3146A6E6">
      <w:numFmt w:val="bullet"/>
      <w:lvlText w:val="•"/>
      <w:lvlJc w:val="left"/>
      <w:pPr>
        <w:ind w:left="5683" w:hanging="202"/>
      </w:pPr>
      <w:rPr>
        <w:rFonts w:hint="default"/>
        <w:lang w:val="ru-RU" w:eastAsia="en-US" w:bidi="ar-SA"/>
      </w:rPr>
    </w:lvl>
    <w:lvl w:ilvl="7" w:tplc="75B0641C">
      <w:numFmt w:val="bullet"/>
      <w:lvlText w:val="•"/>
      <w:lvlJc w:val="left"/>
      <w:pPr>
        <w:ind w:left="6614" w:hanging="202"/>
      </w:pPr>
      <w:rPr>
        <w:rFonts w:hint="default"/>
        <w:lang w:val="ru-RU" w:eastAsia="en-US" w:bidi="ar-SA"/>
      </w:rPr>
    </w:lvl>
    <w:lvl w:ilvl="8" w:tplc="05B661B4">
      <w:numFmt w:val="bullet"/>
      <w:lvlText w:val="•"/>
      <w:lvlJc w:val="left"/>
      <w:pPr>
        <w:ind w:left="7545" w:hanging="202"/>
      </w:pPr>
      <w:rPr>
        <w:rFonts w:hint="default"/>
        <w:lang w:val="ru-RU" w:eastAsia="en-US" w:bidi="ar-SA"/>
      </w:rPr>
    </w:lvl>
  </w:abstractNum>
  <w:abstractNum w:abstractNumId="16">
    <w:nsid w:val="32F0505F"/>
    <w:multiLevelType w:val="multilevel"/>
    <w:tmpl w:val="31560C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85B41BB"/>
    <w:multiLevelType w:val="hybridMultilevel"/>
    <w:tmpl w:val="E13A2BFA"/>
    <w:lvl w:ilvl="0" w:tplc="8048C030">
      <w:start w:val="1"/>
      <w:numFmt w:val="lowerLetter"/>
      <w:lvlText w:val="%1)"/>
      <w:lvlJc w:val="left"/>
      <w:pPr>
        <w:ind w:left="303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78666B7A">
      <w:numFmt w:val="bullet"/>
      <w:lvlText w:val="•"/>
      <w:lvlJc w:val="left"/>
      <w:pPr>
        <w:ind w:left="1210" w:hanging="202"/>
      </w:pPr>
      <w:rPr>
        <w:rFonts w:hint="default"/>
        <w:lang w:val="ru-RU" w:eastAsia="en-US" w:bidi="ar-SA"/>
      </w:rPr>
    </w:lvl>
    <w:lvl w:ilvl="2" w:tplc="A392AD72">
      <w:numFmt w:val="bullet"/>
      <w:lvlText w:val="•"/>
      <w:lvlJc w:val="left"/>
      <w:pPr>
        <w:ind w:left="2121" w:hanging="202"/>
      </w:pPr>
      <w:rPr>
        <w:rFonts w:hint="default"/>
        <w:lang w:val="ru-RU" w:eastAsia="en-US" w:bidi="ar-SA"/>
      </w:rPr>
    </w:lvl>
    <w:lvl w:ilvl="3" w:tplc="5E96FE12">
      <w:numFmt w:val="bullet"/>
      <w:lvlText w:val="•"/>
      <w:lvlJc w:val="left"/>
      <w:pPr>
        <w:ind w:left="3031" w:hanging="202"/>
      </w:pPr>
      <w:rPr>
        <w:rFonts w:hint="default"/>
        <w:lang w:val="ru-RU" w:eastAsia="en-US" w:bidi="ar-SA"/>
      </w:rPr>
    </w:lvl>
    <w:lvl w:ilvl="4" w:tplc="86FCD18A">
      <w:numFmt w:val="bullet"/>
      <w:lvlText w:val="•"/>
      <w:lvlJc w:val="left"/>
      <w:pPr>
        <w:ind w:left="3942" w:hanging="202"/>
      </w:pPr>
      <w:rPr>
        <w:rFonts w:hint="default"/>
        <w:lang w:val="ru-RU" w:eastAsia="en-US" w:bidi="ar-SA"/>
      </w:rPr>
    </w:lvl>
    <w:lvl w:ilvl="5" w:tplc="4D2E636C">
      <w:numFmt w:val="bullet"/>
      <w:lvlText w:val="•"/>
      <w:lvlJc w:val="left"/>
      <w:pPr>
        <w:ind w:left="4853" w:hanging="202"/>
      </w:pPr>
      <w:rPr>
        <w:rFonts w:hint="default"/>
        <w:lang w:val="ru-RU" w:eastAsia="en-US" w:bidi="ar-SA"/>
      </w:rPr>
    </w:lvl>
    <w:lvl w:ilvl="6" w:tplc="85184A4C">
      <w:numFmt w:val="bullet"/>
      <w:lvlText w:val="•"/>
      <w:lvlJc w:val="left"/>
      <w:pPr>
        <w:ind w:left="5763" w:hanging="202"/>
      </w:pPr>
      <w:rPr>
        <w:rFonts w:hint="default"/>
        <w:lang w:val="ru-RU" w:eastAsia="en-US" w:bidi="ar-SA"/>
      </w:rPr>
    </w:lvl>
    <w:lvl w:ilvl="7" w:tplc="A3323710">
      <w:numFmt w:val="bullet"/>
      <w:lvlText w:val="•"/>
      <w:lvlJc w:val="left"/>
      <w:pPr>
        <w:ind w:left="6674" w:hanging="202"/>
      </w:pPr>
      <w:rPr>
        <w:rFonts w:hint="default"/>
        <w:lang w:val="ru-RU" w:eastAsia="en-US" w:bidi="ar-SA"/>
      </w:rPr>
    </w:lvl>
    <w:lvl w:ilvl="8" w:tplc="D84C9AAC">
      <w:numFmt w:val="bullet"/>
      <w:lvlText w:val="•"/>
      <w:lvlJc w:val="left"/>
      <w:pPr>
        <w:ind w:left="7585" w:hanging="202"/>
      </w:pPr>
      <w:rPr>
        <w:rFonts w:hint="default"/>
        <w:lang w:val="ru-RU" w:eastAsia="en-US" w:bidi="ar-SA"/>
      </w:rPr>
    </w:lvl>
  </w:abstractNum>
  <w:abstractNum w:abstractNumId="18">
    <w:nsid w:val="38FC5CDF"/>
    <w:multiLevelType w:val="hybridMultilevel"/>
    <w:tmpl w:val="33C80D82"/>
    <w:lvl w:ilvl="0" w:tplc="751C520E">
      <w:start w:val="1"/>
      <w:numFmt w:val="decimal"/>
      <w:lvlText w:val="%1."/>
      <w:lvlJc w:val="left"/>
      <w:pPr>
        <w:ind w:left="822" w:hanging="360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5CDCF37E">
      <w:numFmt w:val="bullet"/>
      <w:lvlText w:val="•"/>
      <w:lvlJc w:val="left"/>
      <w:pPr>
        <w:ind w:left="1678" w:hanging="360"/>
      </w:pPr>
      <w:rPr>
        <w:rFonts w:hint="default"/>
        <w:lang w:val="ru-RU" w:eastAsia="en-US" w:bidi="ar-SA"/>
      </w:rPr>
    </w:lvl>
    <w:lvl w:ilvl="2" w:tplc="C0F87AEE">
      <w:numFmt w:val="bullet"/>
      <w:lvlText w:val="•"/>
      <w:lvlJc w:val="left"/>
      <w:pPr>
        <w:ind w:left="2537" w:hanging="360"/>
      </w:pPr>
      <w:rPr>
        <w:rFonts w:hint="default"/>
        <w:lang w:val="ru-RU" w:eastAsia="en-US" w:bidi="ar-SA"/>
      </w:rPr>
    </w:lvl>
    <w:lvl w:ilvl="3" w:tplc="7D580662">
      <w:numFmt w:val="bullet"/>
      <w:lvlText w:val="•"/>
      <w:lvlJc w:val="left"/>
      <w:pPr>
        <w:ind w:left="3395" w:hanging="360"/>
      </w:pPr>
      <w:rPr>
        <w:rFonts w:hint="default"/>
        <w:lang w:val="ru-RU" w:eastAsia="en-US" w:bidi="ar-SA"/>
      </w:rPr>
    </w:lvl>
    <w:lvl w:ilvl="4" w:tplc="28243E82">
      <w:numFmt w:val="bullet"/>
      <w:lvlText w:val="•"/>
      <w:lvlJc w:val="left"/>
      <w:pPr>
        <w:ind w:left="4254" w:hanging="360"/>
      </w:pPr>
      <w:rPr>
        <w:rFonts w:hint="default"/>
        <w:lang w:val="ru-RU" w:eastAsia="en-US" w:bidi="ar-SA"/>
      </w:rPr>
    </w:lvl>
    <w:lvl w:ilvl="5" w:tplc="6AACCC88">
      <w:numFmt w:val="bullet"/>
      <w:lvlText w:val="•"/>
      <w:lvlJc w:val="left"/>
      <w:pPr>
        <w:ind w:left="5113" w:hanging="360"/>
      </w:pPr>
      <w:rPr>
        <w:rFonts w:hint="default"/>
        <w:lang w:val="ru-RU" w:eastAsia="en-US" w:bidi="ar-SA"/>
      </w:rPr>
    </w:lvl>
    <w:lvl w:ilvl="6" w:tplc="F61AFE9A">
      <w:numFmt w:val="bullet"/>
      <w:lvlText w:val="•"/>
      <w:lvlJc w:val="left"/>
      <w:pPr>
        <w:ind w:left="5971" w:hanging="360"/>
      </w:pPr>
      <w:rPr>
        <w:rFonts w:hint="default"/>
        <w:lang w:val="ru-RU" w:eastAsia="en-US" w:bidi="ar-SA"/>
      </w:rPr>
    </w:lvl>
    <w:lvl w:ilvl="7" w:tplc="EED4F1FE">
      <w:numFmt w:val="bullet"/>
      <w:lvlText w:val="•"/>
      <w:lvlJc w:val="left"/>
      <w:pPr>
        <w:ind w:left="6830" w:hanging="360"/>
      </w:pPr>
      <w:rPr>
        <w:rFonts w:hint="default"/>
        <w:lang w:val="ru-RU" w:eastAsia="en-US" w:bidi="ar-SA"/>
      </w:rPr>
    </w:lvl>
    <w:lvl w:ilvl="8" w:tplc="41C0EE1C">
      <w:numFmt w:val="bullet"/>
      <w:lvlText w:val="•"/>
      <w:lvlJc w:val="left"/>
      <w:pPr>
        <w:ind w:left="7689" w:hanging="360"/>
      </w:pPr>
      <w:rPr>
        <w:rFonts w:hint="default"/>
        <w:lang w:val="ru-RU" w:eastAsia="en-US" w:bidi="ar-SA"/>
      </w:rPr>
    </w:lvl>
  </w:abstractNum>
  <w:abstractNum w:abstractNumId="19">
    <w:nsid w:val="3A0E6E3E"/>
    <w:multiLevelType w:val="multilevel"/>
    <w:tmpl w:val="37925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D633FA2"/>
    <w:multiLevelType w:val="multilevel"/>
    <w:tmpl w:val="DDDCCE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5367BBD"/>
    <w:multiLevelType w:val="multilevel"/>
    <w:tmpl w:val="ADB450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761D0B"/>
    <w:multiLevelType w:val="multilevel"/>
    <w:tmpl w:val="AD2884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C8C5C3B"/>
    <w:multiLevelType w:val="multilevel"/>
    <w:tmpl w:val="2CF88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DD63EBE"/>
    <w:multiLevelType w:val="hybridMultilevel"/>
    <w:tmpl w:val="7EC6D820"/>
    <w:lvl w:ilvl="0" w:tplc="F27285AE">
      <w:start w:val="1"/>
      <w:numFmt w:val="lowerLetter"/>
      <w:lvlText w:val="%1)"/>
      <w:lvlJc w:val="left"/>
      <w:pPr>
        <w:ind w:left="303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F8AEB20A">
      <w:numFmt w:val="bullet"/>
      <w:lvlText w:val="•"/>
      <w:lvlJc w:val="left"/>
      <w:pPr>
        <w:ind w:left="1210" w:hanging="202"/>
      </w:pPr>
      <w:rPr>
        <w:rFonts w:hint="default"/>
        <w:lang w:val="ru-RU" w:eastAsia="en-US" w:bidi="ar-SA"/>
      </w:rPr>
    </w:lvl>
    <w:lvl w:ilvl="2" w:tplc="AC665F34">
      <w:numFmt w:val="bullet"/>
      <w:lvlText w:val="•"/>
      <w:lvlJc w:val="left"/>
      <w:pPr>
        <w:ind w:left="2121" w:hanging="202"/>
      </w:pPr>
      <w:rPr>
        <w:rFonts w:hint="default"/>
        <w:lang w:val="ru-RU" w:eastAsia="en-US" w:bidi="ar-SA"/>
      </w:rPr>
    </w:lvl>
    <w:lvl w:ilvl="3" w:tplc="DDC2E7AE">
      <w:numFmt w:val="bullet"/>
      <w:lvlText w:val="•"/>
      <w:lvlJc w:val="left"/>
      <w:pPr>
        <w:ind w:left="3031" w:hanging="202"/>
      </w:pPr>
      <w:rPr>
        <w:rFonts w:hint="default"/>
        <w:lang w:val="ru-RU" w:eastAsia="en-US" w:bidi="ar-SA"/>
      </w:rPr>
    </w:lvl>
    <w:lvl w:ilvl="4" w:tplc="B9C653BA">
      <w:numFmt w:val="bullet"/>
      <w:lvlText w:val="•"/>
      <w:lvlJc w:val="left"/>
      <w:pPr>
        <w:ind w:left="3942" w:hanging="202"/>
      </w:pPr>
      <w:rPr>
        <w:rFonts w:hint="default"/>
        <w:lang w:val="ru-RU" w:eastAsia="en-US" w:bidi="ar-SA"/>
      </w:rPr>
    </w:lvl>
    <w:lvl w:ilvl="5" w:tplc="6860CA3A">
      <w:numFmt w:val="bullet"/>
      <w:lvlText w:val="•"/>
      <w:lvlJc w:val="left"/>
      <w:pPr>
        <w:ind w:left="4853" w:hanging="202"/>
      </w:pPr>
      <w:rPr>
        <w:rFonts w:hint="default"/>
        <w:lang w:val="ru-RU" w:eastAsia="en-US" w:bidi="ar-SA"/>
      </w:rPr>
    </w:lvl>
    <w:lvl w:ilvl="6" w:tplc="C7EE70CA">
      <w:numFmt w:val="bullet"/>
      <w:lvlText w:val="•"/>
      <w:lvlJc w:val="left"/>
      <w:pPr>
        <w:ind w:left="5763" w:hanging="202"/>
      </w:pPr>
      <w:rPr>
        <w:rFonts w:hint="default"/>
        <w:lang w:val="ru-RU" w:eastAsia="en-US" w:bidi="ar-SA"/>
      </w:rPr>
    </w:lvl>
    <w:lvl w:ilvl="7" w:tplc="84344746">
      <w:numFmt w:val="bullet"/>
      <w:lvlText w:val="•"/>
      <w:lvlJc w:val="left"/>
      <w:pPr>
        <w:ind w:left="6674" w:hanging="202"/>
      </w:pPr>
      <w:rPr>
        <w:rFonts w:hint="default"/>
        <w:lang w:val="ru-RU" w:eastAsia="en-US" w:bidi="ar-SA"/>
      </w:rPr>
    </w:lvl>
    <w:lvl w:ilvl="8" w:tplc="A3AA27AC">
      <w:numFmt w:val="bullet"/>
      <w:lvlText w:val="•"/>
      <w:lvlJc w:val="left"/>
      <w:pPr>
        <w:ind w:left="7585" w:hanging="202"/>
      </w:pPr>
      <w:rPr>
        <w:rFonts w:hint="default"/>
        <w:lang w:val="ru-RU" w:eastAsia="en-US" w:bidi="ar-SA"/>
      </w:rPr>
    </w:lvl>
  </w:abstractNum>
  <w:abstractNum w:abstractNumId="25">
    <w:nsid w:val="4F774120"/>
    <w:multiLevelType w:val="multilevel"/>
    <w:tmpl w:val="52C23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FFC33EE"/>
    <w:multiLevelType w:val="hybridMultilevel"/>
    <w:tmpl w:val="F512416E"/>
    <w:lvl w:ilvl="0" w:tplc="7270B062">
      <w:start w:val="1"/>
      <w:numFmt w:val="lowerLetter"/>
      <w:lvlText w:val="%1)"/>
      <w:lvlJc w:val="left"/>
      <w:pPr>
        <w:ind w:left="303" w:hanging="202"/>
      </w:pPr>
      <w:rPr>
        <w:rFonts w:ascii="Carlito" w:eastAsia="Carlito" w:hAnsi="Carlito" w:cs="Carlito" w:hint="default"/>
        <w:b w:val="0"/>
        <w:bCs w:val="0"/>
        <w:i w:val="0"/>
        <w:iCs w:val="0"/>
        <w:spacing w:val="-1"/>
        <w:w w:val="99"/>
        <w:sz w:val="20"/>
        <w:szCs w:val="20"/>
        <w:lang w:val="ru-RU" w:eastAsia="en-US" w:bidi="ar-SA"/>
      </w:rPr>
    </w:lvl>
    <w:lvl w:ilvl="1" w:tplc="0B0E9C2C">
      <w:numFmt w:val="bullet"/>
      <w:lvlText w:val="•"/>
      <w:lvlJc w:val="left"/>
      <w:pPr>
        <w:ind w:left="1210" w:hanging="202"/>
      </w:pPr>
      <w:rPr>
        <w:rFonts w:hint="default"/>
        <w:lang w:val="ru-RU" w:eastAsia="en-US" w:bidi="ar-SA"/>
      </w:rPr>
    </w:lvl>
    <w:lvl w:ilvl="2" w:tplc="B66CBC82">
      <w:numFmt w:val="bullet"/>
      <w:lvlText w:val="•"/>
      <w:lvlJc w:val="left"/>
      <w:pPr>
        <w:ind w:left="2121" w:hanging="202"/>
      </w:pPr>
      <w:rPr>
        <w:rFonts w:hint="default"/>
        <w:lang w:val="ru-RU" w:eastAsia="en-US" w:bidi="ar-SA"/>
      </w:rPr>
    </w:lvl>
    <w:lvl w:ilvl="3" w:tplc="47589020">
      <w:numFmt w:val="bullet"/>
      <w:lvlText w:val="•"/>
      <w:lvlJc w:val="left"/>
      <w:pPr>
        <w:ind w:left="3031" w:hanging="202"/>
      </w:pPr>
      <w:rPr>
        <w:rFonts w:hint="default"/>
        <w:lang w:val="ru-RU" w:eastAsia="en-US" w:bidi="ar-SA"/>
      </w:rPr>
    </w:lvl>
    <w:lvl w:ilvl="4" w:tplc="8332A68C">
      <w:numFmt w:val="bullet"/>
      <w:lvlText w:val="•"/>
      <w:lvlJc w:val="left"/>
      <w:pPr>
        <w:ind w:left="3942" w:hanging="202"/>
      </w:pPr>
      <w:rPr>
        <w:rFonts w:hint="default"/>
        <w:lang w:val="ru-RU" w:eastAsia="en-US" w:bidi="ar-SA"/>
      </w:rPr>
    </w:lvl>
    <w:lvl w:ilvl="5" w:tplc="F6687840">
      <w:numFmt w:val="bullet"/>
      <w:lvlText w:val="•"/>
      <w:lvlJc w:val="left"/>
      <w:pPr>
        <w:ind w:left="4853" w:hanging="202"/>
      </w:pPr>
      <w:rPr>
        <w:rFonts w:hint="default"/>
        <w:lang w:val="ru-RU" w:eastAsia="en-US" w:bidi="ar-SA"/>
      </w:rPr>
    </w:lvl>
    <w:lvl w:ilvl="6" w:tplc="A72249EE">
      <w:numFmt w:val="bullet"/>
      <w:lvlText w:val="•"/>
      <w:lvlJc w:val="left"/>
      <w:pPr>
        <w:ind w:left="5763" w:hanging="202"/>
      </w:pPr>
      <w:rPr>
        <w:rFonts w:hint="default"/>
        <w:lang w:val="ru-RU" w:eastAsia="en-US" w:bidi="ar-SA"/>
      </w:rPr>
    </w:lvl>
    <w:lvl w:ilvl="7" w:tplc="85EE5A5E">
      <w:numFmt w:val="bullet"/>
      <w:lvlText w:val="•"/>
      <w:lvlJc w:val="left"/>
      <w:pPr>
        <w:ind w:left="6674" w:hanging="202"/>
      </w:pPr>
      <w:rPr>
        <w:rFonts w:hint="default"/>
        <w:lang w:val="ru-RU" w:eastAsia="en-US" w:bidi="ar-SA"/>
      </w:rPr>
    </w:lvl>
    <w:lvl w:ilvl="8" w:tplc="5630D654">
      <w:numFmt w:val="bullet"/>
      <w:lvlText w:val="•"/>
      <w:lvlJc w:val="left"/>
      <w:pPr>
        <w:ind w:left="7585" w:hanging="202"/>
      </w:pPr>
      <w:rPr>
        <w:rFonts w:hint="default"/>
        <w:lang w:val="ru-RU" w:eastAsia="en-US" w:bidi="ar-SA"/>
      </w:rPr>
    </w:lvl>
  </w:abstractNum>
  <w:abstractNum w:abstractNumId="27">
    <w:nsid w:val="50EF3931"/>
    <w:multiLevelType w:val="multilevel"/>
    <w:tmpl w:val="895291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62A5B4D"/>
    <w:multiLevelType w:val="multilevel"/>
    <w:tmpl w:val="D2E2E6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8D4176E"/>
    <w:multiLevelType w:val="multilevel"/>
    <w:tmpl w:val="0E344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AC45A59"/>
    <w:multiLevelType w:val="multilevel"/>
    <w:tmpl w:val="9440C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9766D3B"/>
    <w:multiLevelType w:val="multilevel"/>
    <w:tmpl w:val="82AA30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2">
    <w:nsid w:val="79B60B2D"/>
    <w:multiLevelType w:val="multilevel"/>
    <w:tmpl w:val="C846D4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4"/>
  </w:num>
  <w:num w:numId="2">
    <w:abstractNumId w:val="11"/>
  </w:num>
  <w:num w:numId="3">
    <w:abstractNumId w:val="17"/>
  </w:num>
  <w:num w:numId="4">
    <w:abstractNumId w:val="15"/>
  </w:num>
  <w:num w:numId="5">
    <w:abstractNumId w:val="26"/>
  </w:num>
  <w:num w:numId="6">
    <w:abstractNumId w:val="1"/>
  </w:num>
  <w:num w:numId="7">
    <w:abstractNumId w:val="18"/>
  </w:num>
  <w:num w:numId="8">
    <w:abstractNumId w:val="13"/>
  </w:num>
  <w:num w:numId="9">
    <w:abstractNumId w:val="27"/>
  </w:num>
  <w:num w:numId="10">
    <w:abstractNumId w:val="31"/>
  </w:num>
  <w:num w:numId="11">
    <w:abstractNumId w:val="29"/>
  </w:num>
  <w:num w:numId="12">
    <w:abstractNumId w:val="20"/>
  </w:num>
  <w:num w:numId="13">
    <w:abstractNumId w:val="32"/>
  </w:num>
  <w:num w:numId="14">
    <w:abstractNumId w:val="28"/>
  </w:num>
  <w:num w:numId="15">
    <w:abstractNumId w:val="23"/>
  </w:num>
  <w:num w:numId="16">
    <w:abstractNumId w:val="5"/>
  </w:num>
  <w:num w:numId="17">
    <w:abstractNumId w:val="0"/>
  </w:num>
  <w:num w:numId="18">
    <w:abstractNumId w:val="7"/>
  </w:num>
  <w:num w:numId="19">
    <w:abstractNumId w:val="8"/>
  </w:num>
  <w:num w:numId="20">
    <w:abstractNumId w:val="10"/>
  </w:num>
  <w:num w:numId="21">
    <w:abstractNumId w:val="4"/>
  </w:num>
  <w:num w:numId="22">
    <w:abstractNumId w:val="3"/>
  </w:num>
  <w:num w:numId="23">
    <w:abstractNumId w:val="25"/>
  </w:num>
  <w:num w:numId="24">
    <w:abstractNumId w:val="16"/>
  </w:num>
  <w:num w:numId="25">
    <w:abstractNumId w:val="2"/>
  </w:num>
  <w:num w:numId="26">
    <w:abstractNumId w:val="21"/>
  </w:num>
  <w:num w:numId="27">
    <w:abstractNumId w:val="30"/>
  </w:num>
  <w:num w:numId="28">
    <w:abstractNumId w:val="19"/>
  </w:num>
  <w:num w:numId="29">
    <w:abstractNumId w:val="6"/>
  </w:num>
  <w:num w:numId="30">
    <w:abstractNumId w:val="22"/>
  </w:num>
  <w:num w:numId="31">
    <w:abstractNumId w:val="14"/>
  </w:num>
  <w:num w:numId="32">
    <w:abstractNumId w:val="9"/>
  </w:num>
  <w:num w:numId="3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2B7"/>
    <w:rsid w:val="0005731F"/>
    <w:rsid w:val="002402B7"/>
    <w:rsid w:val="00374AE1"/>
    <w:rsid w:val="00990970"/>
    <w:rsid w:val="00AB2C61"/>
    <w:rsid w:val="00CD6DEF"/>
    <w:rsid w:val="00E168BA"/>
    <w:rsid w:val="00E40FD1"/>
    <w:rsid w:val="00ED1172"/>
    <w:rsid w:val="00ED72F2"/>
    <w:rsid w:val="00F6673C"/>
    <w:rsid w:val="00F773E7"/>
    <w:rsid w:val="00F81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6CEE25C-778C-4633-BB04-B99025ED4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1"/>
    <w:qFormat/>
    <w:rsid w:val="00ED72F2"/>
    <w:pPr>
      <w:widowControl w:val="0"/>
      <w:autoSpaceDE w:val="0"/>
      <w:autoSpaceDN w:val="0"/>
      <w:spacing w:after="0" w:line="240" w:lineRule="auto"/>
      <w:ind w:left="703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1"/>
    <w:rsid w:val="00ED72F2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3">
    <w:name w:val="Normal (Web)"/>
    <w:basedOn w:val="a"/>
    <w:uiPriority w:val="99"/>
    <w:semiHidden/>
    <w:unhideWhenUsed/>
    <w:rsid w:val="00ED72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ED72F2"/>
    <w:rPr>
      <w:b/>
      <w:bCs/>
    </w:rPr>
  </w:style>
  <w:style w:type="character" w:styleId="a5">
    <w:name w:val="Emphasis"/>
    <w:basedOn w:val="a0"/>
    <w:uiPriority w:val="20"/>
    <w:qFormat/>
    <w:rsid w:val="00ED72F2"/>
    <w:rPr>
      <w:i/>
      <w:iCs/>
    </w:rPr>
  </w:style>
  <w:style w:type="paragraph" w:styleId="a6">
    <w:name w:val="Body Text"/>
    <w:basedOn w:val="a"/>
    <w:link w:val="a7"/>
    <w:uiPriority w:val="1"/>
    <w:qFormat/>
    <w:rsid w:val="00ED1172"/>
    <w:pPr>
      <w:widowControl w:val="0"/>
      <w:autoSpaceDE w:val="0"/>
      <w:autoSpaceDN w:val="0"/>
      <w:spacing w:after="0" w:line="240" w:lineRule="auto"/>
    </w:pPr>
    <w:rPr>
      <w:rFonts w:ascii="Carlito" w:eastAsia="Carlito" w:hAnsi="Carlito" w:cs="Carlito"/>
      <w:sz w:val="20"/>
      <w:szCs w:val="20"/>
    </w:rPr>
  </w:style>
  <w:style w:type="character" w:customStyle="1" w:styleId="a7">
    <w:name w:val="Основной текст Знак"/>
    <w:basedOn w:val="a0"/>
    <w:link w:val="a6"/>
    <w:uiPriority w:val="1"/>
    <w:rsid w:val="00ED1172"/>
    <w:rPr>
      <w:rFonts w:ascii="Carlito" w:eastAsia="Carlito" w:hAnsi="Carlito" w:cs="Carlito"/>
      <w:sz w:val="20"/>
      <w:szCs w:val="20"/>
    </w:rPr>
  </w:style>
  <w:style w:type="paragraph" w:styleId="a8">
    <w:name w:val="List Paragraph"/>
    <w:basedOn w:val="a"/>
    <w:uiPriority w:val="1"/>
    <w:qFormat/>
    <w:rsid w:val="00ED1172"/>
    <w:pPr>
      <w:widowControl w:val="0"/>
      <w:autoSpaceDE w:val="0"/>
      <w:autoSpaceDN w:val="0"/>
      <w:spacing w:after="0" w:line="240" w:lineRule="auto"/>
      <w:ind w:left="311" w:hanging="209"/>
    </w:pPr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862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4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11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934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9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11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35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821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50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128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960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395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10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2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081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773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61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362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9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224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014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514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899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47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1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729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7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758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60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7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597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05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39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3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380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35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421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18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482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6707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75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083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60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115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2785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441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40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940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20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4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209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550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2710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91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10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5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1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02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071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037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9618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808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61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75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658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646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93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2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427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74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853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800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5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459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794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06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822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60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00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49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40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03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44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042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501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646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0740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725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2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02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22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842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85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88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94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BC4D1E-3069-4A6C-B297-891B7DB100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15</cp:revision>
  <dcterms:created xsi:type="dcterms:W3CDTF">2024-12-25T07:27:00Z</dcterms:created>
  <dcterms:modified xsi:type="dcterms:W3CDTF">2024-12-25T08:13:00Z</dcterms:modified>
</cp:coreProperties>
</file>